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FB6A" w14:textId="77777777" w:rsidR="00C442EE" w:rsidRDefault="00C442EE" w:rsidP="00C442E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Town of Hanna Library Board</w:t>
      </w:r>
    </w:p>
    <w:p w14:paraId="15A575AC" w14:textId="5821D2AC" w:rsidR="00E94386" w:rsidRPr="00C442EE" w:rsidRDefault="00C442EE" w:rsidP="00C442EE">
      <w:pPr>
        <w:jc w:val="center"/>
        <w:rPr>
          <w:b/>
          <w:bCs/>
          <w:lang w:val="en-US"/>
        </w:rPr>
      </w:pPr>
      <w:r w:rsidRPr="00C442EE">
        <w:rPr>
          <w:b/>
          <w:bCs/>
          <w:lang w:val="en-US"/>
        </w:rPr>
        <w:t xml:space="preserve">COVID-19 Policy: </w:t>
      </w:r>
      <w:r w:rsidR="00D75693" w:rsidRPr="00C442EE">
        <w:rPr>
          <w:b/>
          <w:bCs/>
          <w:lang w:val="en-US"/>
        </w:rPr>
        <w:t>Physical Distancing</w:t>
      </w:r>
    </w:p>
    <w:p w14:paraId="4C0EF1BE" w14:textId="2DF9B5ED" w:rsidR="00D75693" w:rsidRPr="00064A38" w:rsidRDefault="00D75693">
      <w:pPr>
        <w:rPr>
          <w:lang w:val="en-US"/>
        </w:rPr>
      </w:pPr>
      <w:r>
        <w:rPr>
          <w:lang w:val="en-US"/>
        </w:rPr>
        <w:t>In accordance with the Alberta Government “COVID-19 Information: Guidance for Libraries</w:t>
      </w:r>
      <w:r w:rsidR="0068580A">
        <w:rPr>
          <w:lang w:val="en-US"/>
        </w:rPr>
        <w:t>”</w:t>
      </w:r>
      <w:r>
        <w:rPr>
          <w:lang w:val="en-US"/>
        </w:rPr>
        <w:t xml:space="preserve"> document (as of June 9, 2020)</w:t>
      </w:r>
      <w:r w:rsidR="00320303">
        <w:rPr>
          <w:lang w:val="en-US"/>
        </w:rPr>
        <w:t xml:space="preserve">, and </w:t>
      </w:r>
      <w:r w:rsidR="00320303" w:rsidRPr="00064A38">
        <w:rPr>
          <w:lang w:val="en-US"/>
        </w:rPr>
        <w:t>the new restrictions introduced by the Alberta Government on December 8, 2020,</w:t>
      </w:r>
      <w:r w:rsidRPr="00064A38">
        <w:rPr>
          <w:lang w:val="en-US"/>
        </w:rPr>
        <w:t xml:space="preserve"> the Hanna Municipal Library is taking the steps necessary to encourage and maintain physical distancing of</w:t>
      </w:r>
      <w:r w:rsidR="0068580A" w:rsidRPr="00064A38">
        <w:rPr>
          <w:lang w:val="en-US"/>
        </w:rPr>
        <w:t xml:space="preserve"> patrons</w:t>
      </w:r>
      <w:r w:rsidRPr="00064A38">
        <w:rPr>
          <w:lang w:val="en-US"/>
        </w:rPr>
        <w:t xml:space="preserve">. </w:t>
      </w:r>
    </w:p>
    <w:p w14:paraId="3EDDCD6D" w14:textId="572E0A08" w:rsidR="002F7436" w:rsidRPr="00064A38" w:rsidRDefault="002F7436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All patrons and staff</w:t>
      </w:r>
      <w:r w:rsidR="004F5442" w:rsidRPr="00064A38">
        <w:rPr>
          <w:lang w:val="en-US"/>
        </w:rPr>
        <w:t xml:space="preserve"> will be required to wear masks inside the library. </w:t>
      </w:r>
      <w:r w:rsidR="00320303" w:rsidRPr="00064A38">
        <w:rPr>
          <w:lang w:val="en-US"/>
        </w:rPr>
        <w:t>Masks must be worn unless staff are in a closed office space.</w:t>
      </w:r>
      <w:r w:rsidR="004F5442" w:rsidRPr="00064A38">
        <w:rPr>
          <w:lang w:val="en-US"/>
        </w:rPr>
        <w:t xml:space="preserve"> </w:t>
      </w:r>
    </w:p>
    <w:p w14:paraId="50E2FE43" w14:textId="42E74F66" w:rsidR="00D75693" w:rsidRPr="00064A38" w:rsidRDefault="00D75693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A physical barrier has been installed at the circulation desk</w:t>
      </w:r>
      <w:r w:rsidR="00D2316C" w:rsidRPr="00064A38">
        <w:rPr>
          <w:lang w:val="en-US"/>
        </w:rPr>
        <w:t>.</w:t>
      </w:r>
    </w:p>
    <w:p w14:paraId="267E8E35" w14:textId="37B12037" w:rsidR="00D75693" w:rsidRPr="00064A38" w:rsidRDefault="00D75693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Furniture and seating have been re-arranged or removed to support physical distancing and discourage</w:t>
      </w:r>
      <w:r w:rsidR="00D2316C" w:rsidRPr="00064A38">
        <w:rPr>
          <w:lang w:val="en-US"/>
        </w:rPr>
        <w:t xml:space="preserve"> social gathering.</w:t>
      </w:r>
    </w:p>
    <w:p w14:paraId="53A021F6" w14:textId="7205E40E" w:rsidR="005A5931" w:rsidRPr="00064A38" w:rsidRDefault="005A5931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The children’s play area will remain closed and communal toys have been removed</w:t>
      </w:r>
      <w:r w:rsidR="00D2316C" w:rsidRPr="00064A38">
        <w:rPr>
          <w:lang w:val="en-US"/>
        </w:rPr>
        <w:t>.</w:t>
      </w:r>
    </w:p>
    <w:p w14:paraId="050CB8DC" w14:textId="249BE574" w:rsidR="00D75693" w:rsidRPr="00064A38" w:rsidRDefault="00D75693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Physical distancing and directional posters have been placed throughout the building and where necessary physical distancing markers will be put in place</w:t>
      </w:r>
      <w:r w:rsidR="00C442EE" w:rsidRPr="00064A38">
        <w:rPr>
          <w:lang w:val="en-US"/>
        </w:rPr>
        <w:t>.</w:t>
      </w:r>
    </w:p>
    <w:p w14:paraId="50C4E50D" w14:textId="3888BB41" w:rsidR="00D75693" w:rsidRPr="00064A38" w:rsidRDefault="00D75693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Programming</w:t>
      </w:r>
      <w:r w:rsidR="00D2316C" w:rsidRPr="00064A38">
        <w:rPr>
          <w:lang w:val="en-US"/>
        </w:rPr>
        <w:t xml:space="preserve"> has been </w:t>
      </w:r>
      <w:r w:rsidR="004D65EA" w:rsidRPr="00064A38">
        <w:rPr>
          <w:lang w:val="en-US"/>
        </w:rPr>
        <w:t xml:space="preserve">limited and </w:t>
      </w:r>
      <w:r w:rsidR="00D2316C" w:rsidRPr="00064A38">
        <w:rPr>
          <w:lang w:val="en-US"/>
        </w:rPr>
        <w:t>modified</w:t>
      </w:r>
      <w:r w:rsidRPr="00064A38">
        <w:rPr>
          <w:lang w:val="en-US"/>
        </w:rPr>
        <w:t xml:space="preserve"> to minimize close contact with the facilitator and to ensure physical distancing from other participants</w:t>
      </w:r>
      <w:r w:rsidR="00C442EE" w:rsidRPr="00064A38">
        <w:rPr>
          <w:lang w:val="en-US"/>
        </w:rPr>
        <w:t>.</w:t>
      </w:r>
    </w:p>
    <w:p w14:paraId="2BECAB2B" w14:textId="0C524A0B" w:rsidR="00D75693" w:rsidRPr="00064A38" w:rsidRDefault="00D75693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The number of patrons inside the building at one time will be limited</w:t>
      </w:r>
      <w:r w:rsidR="00C442EE" w:rsidRPr="00064A38">
        <w:rPr>
          <w:lang w:val="en-US"/>
        </w:rPr>
        <w:t>.</w:t>
      </w:r>
    </w:p>
    <w:p w14:paraId="2C29570A" w14:textId="01E27712" w:rsidR="00D75693" w:rsidRPr="00064A38" w:rsidRDefault="00D75693" w:rsidP="00D75693">
      <w:pPr>
        <w:pStyle w:val="ListParagraph"/>
        <w:numPr>
          <w:ilvl w:val="0"/>
          <w:numId w:val="1"/>
        </w:numPr>
        <w:rPr>
          <w:lang w:val="en-US"/>
        </w:rPr>
      </w:pPr>
      <w:r w:rsidRPr="00064A38">
        <w:rPr>
          <w:lang w:val="en-US"/>
        </w:rPr>
        <w:t>Curbside pickup will be available and encouraged to limit the number of patrons inside the library</w:t>
      </w:r>
      <w:r w:rsidR="00C442EE" w:rsidRPr="00064A38">
        <w:rPr>
          <w:lang w:val="en-US"/>
        </w:rPr>
        <w:t>.</w:t>
      </w:r>
      <w:r w:rsidR="00320303" w:rsidRPr="00064A38">
        <w:rPr>
          <w:lang w:val="en-US"/>
        </w:rPr>
        <w:t xml:space="preserve"> Physical distancing is </w:t>
      </w:r>
      <w:proofErr w:type="gramStart"/>
      <w:r w:rsidR="00320303" w:rsidRPr="00064A38">
        <w:rPr>
          <w:lang w:val="en-US"/>
        </w:rPr>
        <w:t>required</w:t>
      </w:r>
      <w:proofErr w:type="gramEnd"/>
      <w:r w:rsidR="00320303" w:rsidRPr="00064A38">
        <w:rPr>
          <w:lang w:val="en-US"/>
        </w:rPr>
        <w:t xml:space="preserve"> and curbside pickup must be contact-less.</w:t>
      </w:r>
    </w:p>
    <w:p w14:paraId="28E327F2" w14:textId="7FDEE5C9" w:rsidR="00B94A50" w:rsidRPr="00B94A50" w:rsidRDefault="00B94A50" w:rsidP="00B94A50">
      <w:pPr>
        <w:pStyle w:val="ListParagraph"/>
        <w:rPr>
          <w:rFonts w:ascii="Arial Narrow" w:hAnsi="Arial Narrow" w:cs="Arial"/>
        </w:rPr>
      </w:pPr>
    </w:p>
    <w:p w14:paraId="6F847A30" w14:textId="25223A6B" w:rsidR="00D75693" w:rsidRPr="00D75693" w:rsidRDefault="00B94A50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804203" wp14:editId="2D27F204">
                <wp:simplePos x="0" y="0"/>
                <wp:positionH relativeFrom="margin">
                  <wp:align>right</wp:align>
                </wp:positionH>
                <wp:positionV relativeFrom="paragraph">
                  <wp:posOffset>3839210</wp:posOffset>
                </wp:positionV>
                <wp:extent cx="5924550" cy="727075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3923" w14:textId="5811D604" w:rsidR="00B94A50" w:rsidRDefault="00B94A50" w:rsidP="00B94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Approval Date:  </w:t>
                            </w:r>
                            <w:r w:rsidR="006F4071">
                              <w:rPr>
                                <w:b/>
                                <w:sz w:val="24"/>
                                <w:szCs w:val="24"/>
                              </w:rPr>
                              <w:t>August 10, 2020</w:t>
                            </w:r>
                          </w:p>
                          <w:p w14:paraId="3F4C48BF" w14:textId="43B8EAC6" w:rsidR="00064A38" w:rsidRDefault="00175502" w:rsidP="00B94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Amended</w:t>
                            </w:r>
                            <w:r w:rsidR="00064A38">
                              <w:rPr>
                                <w:b/>
                                <w:sz w:val="24"/>
                                <w:szCs w:val="24"/>
                              </w:rPr>
                              <w:t>: December 14, 2020</w:t>
                            </w:r>
                          </w:p>
                          <w:p w14:paraId="27F6CE88" w14:textId="21A45FC2" w:rsidR="00B94A50" w:rsidRDefault="00B94A50" w:rsidP="00B94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for Review:  </w:t>
                            </w:r>
                            <w:r w:rsidR="006F4071">
                              <w:rPr>
                                <w:b/>
                                <w:sz w:val="24"/>
                                <w:szCs w:val="24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0420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5.3pt;margin-top:302.3pt;width:466.5pt;height:57.2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">
                <v:textbox style="mso-fit-shape-to-text:t">
                  <w:txbxContent>
                    <w:p w14:paraId="5C223923" w14:textId="5811D604" w:rsidR="00B94A50" w:rsidRDefault="00B94A50" w:rsidP="00B94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Approval Date:  </w:t>
                      </w:r>
                      <w:r w:rsidR="006F4071">
                        <w:rPr>
                          <w:b/>
                          <w:sz w:val="24"/>
                          <w:szCs w:val="24"/>
                        </w:rPr>
                        <w:t>August 10, 2020</w:t>
                      </w:r>
                    </w:p>
                    <w:p w14:paraId="3F4C48BF" w14:textId="43B8EAC6" w:rsidR="00064A38" w:rsidRDefault="00175502" w:rsidP="00B94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Amended</w:t>
                      </w:r>
                      <w:r w:rsidR="00064A38">
                        <w:rPr>
                          <w:b/>
                          <w:sz w:val="24"/>
                          <w:szCs w:val="24"/>
                        </w:rPr>
                        <w:t>: December 14, 2020</w:t>
                      </w:r>
                    </w:p>
                    <w:p w14:paraId="27F6CE88" w14:textId="21A45FC2" w:rsidR="00B94A50" w:rsidRDefault="00B94A50" w:rsidP="00B94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for Review:  </w:t>
                      </w:r>
                      <w:r w:rsidR="006F4071">
                        <w:rPr>
                          <w:b/>
                          <w:sz w:val="24"/>
                          <w:szCs w:val="24"/>
                        </w:rPr>
                        <w:t>September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5693" w:rsidRPr="00D756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E21D" w14:textId="77777777" w:rsidR="00B94A50" w:rsidRDefault="00B94A50" w:rsidP="00B94A50">
      <w:pPr>
        <w:spacing w:after="0" w:line="240" w:lineRule="auto"/>
      </w:pPr>
      <w:r>
        <w:separator/>
      </w:r>
    </w:p>
  </w:endnote>
  <w:endnote w:type="continuationSeparator" w:id="0">
    <w:p w14:paraId="7E27649B" w14:textId="77777777" w:rsidR="00B94A50" w:rsidRDefault="00B94A50" w:rsidP="00B9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326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E14AE" w14:textId="77777777" w:rsidR="00B94A50" w:rsidRDefault="00B94A50" w:rsidP="00B94A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BE2D3" w14:textId="77777777" w:rsidR="00B94A50" w:rsidRDefault="00B9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0289" w14:textId="77777777" w:rsidR="00B94A50" w:rsidRDefault="00B94A50" w:rsidP="00B94A50">
      <w:pPr>
        <w:spacing w:after="0" w:line="240" w:lineRule="auto"/>
      </w:pPr>
      <w:r>
        <w:separator/>
      </w:r>
    </w:p>
  </w:footnote>
  <w:footnote w:type="continuationSeparator" w:id="0">
    <w:p w14:paraId="476AC1DE" w14:textId="77777777" w:rsidR="00B94A50" w:rsidRDefault="00B94A50" w:rsidP="00B9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4144" w14:textId="5F686C51" w:rsidR="00B94A50" w:rsidRPr="005E2981" w:rsidRDefault="00B94A50" w:rsidP="00B94A50">
    <w:pPr>
      <w:rPr>
        <w:rFonts w:cstheme="minorHAnsi"/>
      </w:rPr>
    </w:pPr>
    <w:r>
      <w:rPr>
        <w:rFonts w:cstheme="minorHAnsi"/>
      </w:rPr>
      <w:t xml:space="preserve">COVID-19 Policy: Physical Distancing                                                                               </w:t>
    </w:r>
    <w:r>
      <w:t>Hanna Municipal Library</w:t>
    </w:r>
  </w:p>
  <w:p w14:paraId="76FBC125" w14:textId="77777777" w:rsidR="00B94A50" w:rsidRDefault="00B9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35C"/>
    <w:multiLevelType w:val="hybridMultilevel"/>
    <w:tmpl w:val="CC905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3"/>
    <w:rsid w:val="00064A38"/>
    <w:rsid w:val="00175502"/>
    <w:rsid w:val="002F7436"/>
    <w:rsid w:val="00320303"/>
    <w:rsid w:val="004D65EA"/>
    <w:rsid w:val="004F5442"/>
    <w:rsid w:val="005A5931"/>
    <w:rsid w:val="0068580A"/>
    <w:rsid w:val="006F4071"/>
    <w:rsid w:val="007279C5"/>
    <w:rsid w:val="009C7201"/>
    <w:rsid w:val="00B94A50"/>
    <w:rsid w:val="00C13E5B"/>
    <w:rsid w:val="00C442EE"/>
    <w:rsid w:val="00D2316C"/>
    <w:rsid w:val="00D75693"/>
    <w:rsid w:val="00E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AFB6"/>
  <w15:chartTrackingRefBased/>
  <w15:docId w15:val="{23EB4F0B-66C8-4F20-B416-AE901FAF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50"/>
  </w:style>
  <w:style w:type="paragraph" w:styleId="Footer">
    <w:name w:val="footer"/>
    <w:basedOn w:val="Normal"/>
    <w:link w:val="FooterChar"/>
    <w:uiPriority w:val="99"/>
    <w:unhideWhenUsed/>
    <w:rsid w:val="00B9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Director</dc:creator>
  <cp:keywords/>
  <dc:description/>
  <cp:lastModifiedBy>Hanna Library</cp:lastModifiedBy>
  <cp:revision>4</cp:revision>
  <cp:lastPrinted>2020-08-27T19:14:00Z</cp:lastPrinted>
  <dcterms:created xsi:type="dcterms:W3CDTF">2020-12-11T22:19:00Z</dcterms:created>
  <dcterms:modified xsi:type="dcterms:W3CDTF">2020-12-15T23:59:00Z</dcterms:modified>
</cp:coreProperties>
</file>